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115A" w:rsidRDefault="0089115A" w:rsidP="007E1BA8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</w:pPr>
      <w:proofErr w:type="spellStart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Xorijiy</w:t>
      </w:r>
      <w:proofErr w:type="spellEnd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ommaviy</w:t>
      </w:r>
      <w:proofErr w:type="spellEnd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axborot</w:t>
      </w:r>
      <w:proofErr w:type="spellEnd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vositalarida</w:t>
      </w:r>
      <w:proofErr w:type="spellEnd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materiallar</w:t>
      </w:r>
      <w:proofErr w:type="spellEnd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eʼlon</w:t>
      </w:r>
      <w:proofErr w:type="spellEnd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qilinishi</w:t>
      </w:r>
      <w:proofErr w:type="spellEnd"/>
    </w:p>
    <w:p w:rsidR="007E1BA8" w:rsidRDefault="007E1BA8" w:rsidP="007E1BA8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2026-yil 1-chorak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6"/>
        <w:gridCol w:w="2049"/>
        <w:gridCol w:w="1393"/>
        <w:gridCol w:w="5367"/>
      </w:tblGrid>
      <w:tr w:rsidR="00F506D5" w:rsidTr="00F506D5">
        <w:tc>
          <w:tcPr>
            <w:tcW w:w="536" w:type="dxa"/>
          </w:tcPr>
          <w:p w:rsidR="00103083" w:rsidRDefault="00103083" w:rsidP="007E1BA8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T/r</w:t>
            </w:r>
          </w:p>
        </w:tc>
        <w:tc>
          <w:tcPr>
            <w:tcW w:w="2049" w:type="dxa"/>
          </w:tcPr>
          <w:p w:rsidR="00103083" w:rsidRDefault="00103083" w:rsidP="007E1BA8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Sarlavha</w:t>
            </w:r>
            <w:proofErr w:type="spellEnd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393" w:type="dxa"/>
          </w:tcPr>
          <w:p w:rsidR="00103083" w:rsidRDefault="00103083" w:rsidP="007E1BA8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Sana</w:t>
            </w:r>
          </w:p>
        </w:tc>
        <w:tc>
          <w:tcPr>
            <w:tcW w:w="5367" w:type="dxa"/>
          </w:tcPr>
          <w:p w:rsidR="00103083" w:rsidRDefault="00103083" w:rsidP="007E1BA8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Havola</w:t>
            </w:r>
            <w:proofErr w:type="spellEnd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F506D5" w:rsidTr="00F506D5">
        <w:tc>
          <w:tcPr>
            <w:tcW w:w="536" w:type="dxa"/>
          </w:tcPr>
          <w:p w:rsidR="00103083" w:rsidRDefault="00103083" w:rsidP="007E1BA8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2049" w:type="dxa"/>
          </w:tcPr>
          <w:p w:rsidR="005613B0" w:rsidRPr="005613B0" w:rsidRDefault="005613B0" w:rsidP="005613B0">
            <w:pPr>
              <w:pStyle w:val="2"/>
              <w:shd w:val="clear" w:color="auto" w:fill="F5F5F7"/>
              <w:spacing w:before="0" w:line="0" w:lineRule="atLeast"/>
              <w:rPr>
                <w:rFonts w:ascii="Times New Roman" w:hAnsi="Times New Roman" w:cs="Times New Roman"/>
                <w:color w:val="151934"/>
                <w:sz w:val="28"/>
                <w:szCs w:val="28"/>
              </w:rPr>
            </w:pPr>
            <w:r w:rsidRPr="005613B0">
              <w:rPr>
                <w:rFonts w:ascii="Times New Roman" w:hAnsi="Times New Roman" w:cs="Times New Roman"/>
                <w:color w:val="151934"/>
                <w:sz w:val="28"/>
                <w:szCs w:val="28"/>
              </w:rPr>
              <w:t xml:space="preserve">Четвертый международный </w:t>
            </w:r>
            <w:proofErr w:type="spellStart"/>
            <w:r w:rsidRPr="005613B0">
              <w:rPr>
                <w:rFonts w:ascii="Times New Roman" w:hAnsi="Times New Roman" w:cs="Times New Roman"/>
                <w:color w:val="151934"/>
                <w:sz w:val="28"/>
                <w:szCs w:val="28"/>
              </w:rPr>
              <w:t>Tashkent</w:t>
            </w:r>
            <w:proofErr w:type="spellEnd"/>
            <w:r w:rsidRPr="005613B0">
              <w:rPr>
                <w:rFonts w:ascii="Times New Roman" w:hAnsi="Times New Roman" w:cs="Times New Roman"/>
                <w:color w:val="151934"/>
                <w:sz w:val="28"/>
                <w:szCs w:val="28"/>
              </w:rPr>
              <w:t xml:space="preserve"> </w:t>
            </w:r>
            <w:proofErr w:type="spellStart"/>
            <w:r w:rsidRPr="005613B0">
              <w:rPr>
                <w:rFonts w:ascii="Times New Roman" w:hAnsi="Times New Roman" w:cs="Times New Roman"/>
                <w:color w:val="151934"/>
                <w:sz w:val="28"/>
                <w:szCs w:val="28"/>
              </w:rPr>
              <w:t>Marketing</w:t>
            </w:r>
            <w:proofErr w:type="spellEnd"/>
            <w:r w:rsidRPr="005613B0">
              <w:rPr>
                <w:rFonts w:ascii="Times New Roman" w:hAnsi="Times New Roman" w:cs="Times New Roman"/>
                <w:color w:val="151934"/>
                <w:sz w:val="28"/>
                <w:szCs w:val="28"/>
              </w:rPr>
              <w:t xml:space="preserve"> </w:t>
            </w:r>
            <w:proofErr w:type="spellStart"/>
            <w:r w:rsidRPr="005613B0">
              <w:rPr>
                <w:rFonts w:ascii="Times New Roman" w:hAnsi="Times New Roman" w:cs="Times New Roman"/>
                <w:color w:val="151934"/>
                <w:sz w:val="28"/>
                <w:szCs w:val="28"/>
              </w:rPr>
              <w:t>Forum</w:t>
            </w:r>
            <w:proofErr w:type="spellEnd"/>
            <w:r w:rsidRPr="005613B0">
              <w:rPr>
                <w:rFonts w:ascii="Times New Roman" w:hAnsi="Times New Roman" w:cs="Times New Roman"/>
                <w:color w:val="151934"/>
                <w:sz w:val="28"/>
                <w:szCs w:val="28"/>
              </w:rPr>
              <w:t xml:space="preserve"> 2026</w:t>
            </w:r>
          </w:p>
          <w:p w:rsidR="00103083" w:rsidRPr="005613B0" w:rsidRDefault="00103083" w:rsidP="007E1BA8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</w:tcPr>
          <w:p w:rsidR="00103083" w:rsidRDefault="00CB0C7E" w:rsidP="007E1BA8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18.02.2026</w:t>
            </w:r>
          </w:p>
        </w:tc>
        <w:tc>
          <w:tcPr>
            <w:tcW w:w="5367" w:type="dxa"/>
          </w:tcPr>
          <w:p w:rsidR="00103083" w:rsidRDefault="00CB0C7E" w:rsidP="007E1BA8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4" w:history="1">
              <w:r w:rsidRPr="00B03CB0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https://marketing.uz/news/association/chetvertyj-mezhdunarodnyj-tashkent-marketing-forum-2026.htm</w:t>
              </w:r>
            </w:hyperlink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</w:tbl>
    <w:p w:rsidR="007E1BA8" w:rsidRPr="0089115A" w:rsidRDefault="007E1BA8" w:rsidP="007E1BA8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</w:pPr>
      <w:bookmarkStart w:id="0" w:name="_GoBack"/>
      <w:bookmarkEnd w:id="0"/>
    </w:p>
    <w:p w:rsidR="0089115A" w:rsidRPr="0089115A" w:rsidRDefault="0089115A">
      <w:pPr>
        <w:rPr>
          <w:lang w:val="en-US"/>
        </w:rPr>
      </w:pPr>
    </w:p>
    <w:sectPr w:rsidR="0089115A" w:rsidRPr="00891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15A"/>
    <w:rsid w:val="00103083"/>
    <w:rsid w:val="00402172"/>
    <w:rsid w:val="005613B0"/>
    <w:rsid w:val="007E1BA8"/>
    <w:rsid w:val="0089115A"/>
    <w:rsid w:val="00CB0C7E"/>
    <w:rsid w:val="00F50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0A893"/>
  <w15:chartTrackingRefBased/>
  <w15:docId w15:val="{BFB17E1A-138E-4F7A-87ED-BA605333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911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13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11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39"/>
    <w:rsid w:val="001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B0C7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CB0C7E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5613B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5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rketing.uz/news/association/chetvertyj-mezhdunarodnyj-tashkent-marketing-forum-2026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2026-09-30T09:25:00Z</dcterms:created>
  <dcterms:modified xsi:type="dcterms:W3CDTF">2026-09-30T09:57:00Z</dcterms:modified>
</cp:coreProperties>
</file>